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C50" w:rsidRPr="00B22C50" w:rsidRDefault="00B22C50" w:rsidP="00B22C50">
      <w:pPr>
        <w:keepNext/>
        <w:keepLines/>
        <w:shd w:val="clear" w:color="auto" w:fill="FFFFFF"/>
        <w:jc w:val="center"/>
        <w:outlineLvl w:val="6"/>
        <w:rPr>
          <w:b/>
          <w:lang w:eastAsia="x-none"/>
        </w:rPr>
      </w:pPr>
    </w:p>
    <w:p w:rsidR="00B6654C" w:rsidRDefault="00B6654C" w:rsidP="00B22C50">
      <w:pPr>
        <w:keepNext/>
        <w:keepLines/>
        <w:shd w:val="clear" w:color="auto" w:fill="FFFFFF"/>
        <w:jc w:val="center"/>
        <w:outlineLvl w:val="6"/>
        <w:rPr>
          <w:b/>
          <w:lang w:eastAsia="x-none"/>
        </w:rPr>
      </w:pPr>
    </w:p>
    <w:p w:rsidR="005D2974" w:rsidRDefault="00B22C50" w:rsidP="00B22C50">
      <w:pPr>
        <w:keepNext/>
        <w:keepLines/>
        <w:shd w:val="clear" w:color="auto" w:fill="FFFFFF"/>
        <w:jc w:val="center"/>
        <w:outlineLvl w:val="6"/>
        <w:rPr>
          <w:b/>
          <w:lang w:eastAsia="x-none"/>
        </w:rPr>
      </w:pPr>
      <w:bookmarkStart w:id="0" w:name="_GoBack"/>
      <w:bookmarkEnd w:id="0"/>
      <w:r w:rsidRPr="00B22C50">
        <w:rPr>
          <w:b/>
          <w:lang w:eastAsia="x-none"/>
        </w:rPr>
        <w:t>ТЕХНИЧЕСКОЕ ЗАДАНИЕ</w:t>
      </w:r>
    </w:p>
    <w:p w:rsidR="006F1E95" w:rsidRDefault="006F1E95" w:rsidP="006F1E95">
      <w:pPr>
        <w:jc w:val="center"/>
        <w:rPr>
          <w:lang w:eastAsia="x-none"/>
        </w:rPr>
      </w:pPr>
      <w:r w:rsidRPr="00E35319">
        <w:rPr>
          <w:lang w:eastAsia="x-none"/>
        </w:rPr>
        <w:t xml:space="preserve">на открытый запрос предложений по выбору исполнителя </w:t>
      </w:r>
      <w:r w:rsidR="00DF3905">
        <w:rPr>
          <w:lang w:eastAsia="x-none"/>
        </w:rPr>
        <w:t>услуг</w:t>
      </w:r>
    </w:p>
    <w:p w:rsidR="006F1E95" w:rsidRPr="00B22C50" w:rsidRDefault="006F1E95" w:rsidP="006F1E95">
      <w:pPr>
        <w:jc w:val="center"/>
      </w:pPr>
      <w:r w:rsidRPr="00D47746">
        <w:rPr>
          <w:lang w:eastAsia="x-none"/>
        </w:rPr>
        <w:t xml:space="preserve"> </w:t>
      </w:r>
      <w:r w:rsidRPr="00B22C50">
        <w:t>«Техобслуживание и поверка лабораторных приборов»</w:t>
      </w:r>
    </w:p>
    <w:p w:rsidR="006F1E95" w:rsidRDefault="006F1E95" w:rsidP="006F1E95">
      <w:pPr>
        <w:keepNext/>
        <w:keepLines/>
        <w:shd w:val="clear" w:color="auto" w:fill="FFFFFF"/>
        <w:jc w:val="center"/>
        <w:outlineLvl w:val="6"/>
        <w:rPr>
          <w:lang w:eastAsia="x-none"/>
        </w:rPr>
      </w:pPr>
      <w:r w:rsidRPr="00B22C50">
        <w:rPr>
          <w:lang w:eastAsia="x-none"/>
        </w:rPr>
        <w:t>(номер закупки по ГКПЗ 1121/6.40-2568)</w:t>
      </w:r>
    </w:p>
    <w:p w:rsidR="00B22C50" w:rsidRPr="00B22C50" w:rsidRDefault="00B22C50" w:rsidP="00B22C50">
      <w:pPr>
        <w:keepNext/>
        <w:keepLines/>
        <w:shd w:val="clear" w:color="auto" w:fill="FFFFFF"/>
        <w:jc w:val="center"/>
        <w:outlineLvl w:val="6"/>
        <w:rPr>
          <w:lang w:eastAsia="x-none"/>
        </w:rPr>
      </w:pPr>
      <w:r w:rsidRPr="00B22C50">
        <w:rPr>
          <w:lang w:eastAsia="x-none"/>
        </w:rPr>
        <w:t>ТЭЦ-21 филиала «Невский» ОАО «ТГК-1»</w:t>
      </w:r>
    </w:p>
    <w:p w:rsidR="00B22C50" w:rsidRPr="00B22C50" w:rsidRDefault="00B22C50" w:rsidP="00B22C50">
      <w:pPr>
        <w:keepNext/>
        <w:keepLines/>
        <w:shd w:val="clear" w:color="auto" w:fill="FFFFFF"/>
        <w:jc w:val="center"/>
        <w:outlineLvl w:val="6"/>
        <w:rPr>
          <w:lang w:eastAsia="x-none"/>
        </w:rPr>
      </w:pPr>
    </w:p>
    <w:p w:rsidR="00B22C50" w:rsidRPr="00B22C50" w:rsidRDefault="00B22C50" w:rsidP="005D2974">
      <w:pPr>
        <w:keepNext/>
        <w:keepLines/>
        <w:shd w:val="clear" w:color="auto" w:fill="FFFFFF"/>
        <w:jc w:val="center"/>
        <w:outlineLvl w:val="6"/>
        <w:rPr>
          <w:lang w:eastAsia="x-none"/>
        </w:rPr>
      </w:pPr>
      <w:r w:rsidRPr="00B22C50">
        <w:rPr>
          <w:lang w:eastAsia="x-none"/>
        </w:rPr>
        <w:t>ОКВЭД – 71.12.62</w:t>
      </w:r>
    </w:p>
    <w:p w:rsidR="00B22C50" w:rsidRPr="00B22C50" w:rsidRDefault="00B22C50" w:rsidP="005D2974">
      <w:pPr>
        <w:keepNext/>
        <w:keepLines/>
        <w:shd w:val="clear" w:color="auto" w:fill="FFFFFF"/>
        <w:jc w:val="center"/>
        <w:outlineLvl w:val="6"/>
        <w:rPr>
          <w:lang w:eastAsia="x-none"/>
        </w:rPr>
      </w:pPr>
      <w:r w:rsidRPr="00B22C50">
        <w:rPr>
          <w:lang w:eastAsia="x-none"/>
        </w:rPr>
        <w:t>ОКПД   – 71.12.40.120</w:t>
      </w:r>
    </w:p>
    <w:p w:rsidR="00B22C50" w:rsidRPr="00B22C50" w:rsidRDefault="00B22C50" w:rsidP="00B22C50">
      <w:pPr>
        <w:jc w:val="center"/>
      </w:pPr>
    </w:p>
    <w:p w:rsidR="00B22C50" w:rsidRPr="00B22C50" w:rsidRDefault="00B22C50" w:rsidP="005A0D92">
      <w:pPr>
        <w:pStyle w:val="a6"/>
        <w:keepNext/>
        <w:keepLines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B22C50">
        <w:rPr>
          <w:rFonts w:ascii="Times New Roman" w:hAnsi="Times New Roman"/>
          <w:b/>
          <w:sz w:val="24"/>
          <w:szCs w:val="24"/>
          <w:lang w:eastAsia="x-none"/>
        </w:rPr>
        <w:t>Общие требования.</w:t>
      </w:r>
    </w:p>
    <w:p w:rsidR="00B22C50" w:rsidRPr="00B22C50" w:rsidRDefault="00B22C50" w:rsidP="00B22C50">
      <w:pPr>
        <w:keepNext/>
        <w:keepLines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>1.1. Требования к месту оказания услуг:</w:t>
      </w:r>
    </w:p>
    <w:p w:rsidR="00B22C50" w:rsidRPr="00B22C50" w:rsidRDefault="00B22C50" w:rsidP="00B22C50">
      <w:pPr>
        <w:jc w:val="both"/>
      </w:pPr>
      <w:r w:rsidRPr="00B22C50">
        <w:rPr>
          <w:color w:val="010101"/>
          <w:shd w:val="clear" w:color="auto" w:fill="FFFFFF"/>
        </w:rPr>
        <w:t>Ленинградская обл., Всеволожский р-н, п. Ново-Девяткино</w:t>
      </w:r>
      <w:r w:rsidRPr="00B22C50">
        <w:t>, ТЭЦ-21 филиала «Невский» ОАО «ТГК-1».</w:t>
      </w:r>
    </w:p>
    <w:p w:rsidR="00B22C50" w:rsidRPr="00A4655A" w:rsidRDefault="00B22C50" w:rsidP="00B22C50">
      <w:pPr>
        <w:keepNext/>
        <w:keepLines/>
        <w:shd w:val="clear" w:color="auto" w:fill="FFFFFF"/>
        <w:jc w:val="both"/>
        <w:outlineLvl w:val="6"/>
        <w:rPr>
          <w:highlight w:val="yellow"/>
          <w:lang w:eastAsia="x-none"/>
        </w:rPr>
      </w:pPr>
      <w:r w:rsidRPr="00A4655A">
        <w:rPr>
          <w:highlight w:val="yellow"/>
          <w:lang w:eastAsia="x-none"/>
        </w:rPr>
        <w:t>1.2. Ответственные за составление технического задания:</w:t>
      </w:r>
    </w:p>
    <w:p w:rsidR="00B22C50" w:rsidRPr="00A4655A" w:rsidRDefault="00B22C50" w:rsidP="00B22C50">
      <w:pPr>
        <w:keepNext/>
        <w:keepLines/>
        <w:shd w:val="clear" w:color="auto" w:fill="FFFFFF"/>
        <w:jc w:val="both"/>
        <w:outlineLvl w:val="6"/>
        <w:rPr>
          <w:highlight w:val="yellow"/>
          <w:lang w:eastAsia="x-none"/>
        </w:rPr>
      </w:pPr>
      <w:r w:rsidRPr="00A4655A">
        <w:rPr>
          <w:highlight w:val="yellow"/>
          <w:lang w:eastAsia="x-none"/>
        </w:rPr>
        <w:t>Должность, ФИО, контактный телефон ответственного лица, составившего техническое задание:</w:t>
      </w:r>
    </w:p>
    <w:p w:rsidR="00B22C50" w:rsidRPr="00A4655A" w:rsidRDefault="00B22C50" w:rsidP="00B22C50">
      <w:pPr>
        <w:jc w:val="both"/>
        <w:rPr>
          <w:highlight w:val="yellow"/>
        </w:rPr>
      </w:pPr>
      <w:r w:rsidRPr="00A4655A">
        <w:rPr>
          <w:highlight w:val="yellow"/>
        </w:rPr>
        <w:t>Начальник Химической лаборатории – Полищук Ольга Геннадьевна, тел. 901-50-87,</w:t>
      </w:r>
    </w:p>
    <w:p w:rsidR="00B22C50" w:rsidRPr="00B22C50" w:rsidRDefault="00B22C50" w:rsidP="00B22C50">
      <w:pPr>
        <w:jc w:val="both"/>
      </w:pPr>
      <w:r w:rsidRPr="00A4655A">
        <w:rPr>
          <w:highlight w:val="yellow"/>
        </w:rPr>
        <w:t>Начальник ПТО - Тривус Арсений Львович; тел. 901-50-65.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>1.3. Период выполнения услуг: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>Начало:                май      2016 г.</w:t>
      </w:r>
      <w:r w:rsidRPr="00B22C50">
        <w:rPr>
          <w:lang w:eastAsia="x-none"/>
        </w:rPr>
        <w:tab/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>Окончание:          декабрь</w:t>
      </w:r>
      <w:r w:rsidRPr="00B22C50">
        <w:rPr>
          <w:lang w:eastAsia="x-none"/>
        </w:rPr>
        <w:tab/>
        <w:t>2016 г.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 xml:space="preserve">1.4 Расчетная (максимальная) цена закупки - 195 тыс. руб. без учета НДС, 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 xml:space="preserve">в том числе: 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>1-й квартал – 0,00 тыс. руб. без учета НДС;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>2-й квартал – 0,00 тыс. руб. без учета НДС;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>3-й квартал – 195,00 тыс. руб. без учета НДС;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>4-й квартал – 0,00 тыс. руб. без учета НДС;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lang w:eastAsia="x-none"/>
        </w:rPr>
      </w:pPr>
      <w:r w:rsidRPr="00B22C50">
        <w:rPr>
          <w:lang w:eastAsia="x-none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B22C50" w:rsidRPr="00B22C50" w:rsidRDefault="00B22C50" w:rsidP="00B22C50">
      <w:pPr>
        <w:widowControl w:val="0"/>
        <w:shd w:val="clear" w:color="auto" w:fill="FFFFFF"/>
        <w:jc w:val="both"/>
        <w:outlineLvl w:val="6"/>
        <w:rPr>
          <w:color w:val="FFFFFF"/>
          <w:lang w:eastAsia="x-none"/>
        </w:rPr>
      </w:pPr>
    </w:p>
    <w:p w:rsidR="00B22C50" w:rsidRPr="00B22C50" w:rsidRDefault="00B22C50" w:rsidP="00DB6DD4">
      <w:pPr>
        <w:pStyle w:val="a6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B22C50">
        <w:rPr>
          <w:rFonts w:ascii="Times New Roman" w:hAnsi="Times New Roman"/>
          <w:b/>
          <w:sz w:val="24"/>
          <w:szCs w:val="24"/>
          <w:lang w:eastAsia="x-none"/>
        </w:rPr>
        <w:t>Требования к оказанию Услуг.</w:t>
      </w:r>
    </w:p>
    <w:p w:rsidR="00B22C50" w:rsidRPr="00B22C50" w:rsidRDefault="00B22C50" w:rsidP="00B22C50">
      <w:pPr>
        <w:rPr>
          <w:color w:val="000000"/>
        </w:rPr>
      </w:pPr>
      <w:r w:rsidRPr="00B22C50">
        <w:rPr>
          <w:color w:val="000000"/>
        </w:rPr>
        <w:t>2.1. Цель услуг: Выполнить техническое обслуживание и поверку приборов в соответствии с требованиями действующего законодательства.</w:t>
      </w:r>
    </w:p>
    <w:p w:rsidR="00B22C50" w:rsidRPr="00B22C50" w:rsidRDefault="00B22C50" w:rsidP="00B22C50">
      <w:pPr>
        <w:rPr>
          <w:color w:val="000000"/>
        </w:rPr>
      </w:pPr>
      <w:r w:rsidRPr="00B22C50">
        <w:rPr>
          <w:color w:val="000000"/>
        </w:rPr>
        <w:t>2.2. Порядок выполнения услуг:</w:t>
      </w:r>
    </w:p>
    <w:p w:rsidR="00B22C50" w:rsidRPr="00B22C50" w:rsidRDefault="00B22C50" w:rsidP="00B22C50">
      <w:pPr>
        <w:numPr>
          <w:ilvl w:val="0"/>
          <w:numId w:val="5"/>
        </w:numPr>
        <w:ind w:left="0" w:firstLine="284"/>
        <w:jc w:val="both"/>
        <w:rPr>
          <w:color w:val="000000"/>
        </w:rPr>
      </w:pPr>
      <w:r w:rsidRPr="00B22C50">
        <w:rPr>
          <w:color w:val="000000"/>
        </w:rPr>
        <w:t>Ознакомление с запросом Заказчика, составление сметно-договорной документации.</w:t>
      </w:r>
    </w:p>
    <w:p w:rsidR="00B22C50" w:rsidRPr="00B22C50" w:rsidRDefault="00B22C50" w:rsidP="00B22C50">
      <w:pPr>
        <w:numPr>
          <w:ilvl w:val="0"/>
          <w:numId w:val="5"/>
        </w:numPr>
        <w:ind w:left="0" w:firstLine="284"/>
        <w:jc w:val="both"/>
        <w:rPr>
          <w:color w:val="000000"/>
        </w:rPr>
      </w:pPr>
      <w:r w:rsidRPr="00B22C50">
        <w:rPr>
          <w:color w:val="000000"/>
        </w:rPr>
        <w:t>Организация выезда специалиста(-ов) по техобслуживанию приборов к Заказчику, по заявке Заказчика.</w:t>
      </w:r>
    </w:p>
    <w:p w:rsidR="00B22C50" w:rsidRPr="00B22C50" w:rsidRDefault="00B22C50" w:rsidP="00B22C50">
      <w:pPr>
        <w:numPr>
          <w:ilvl w:val="0"/>
          <w:numId w:val="5"/>
        </w:numPr>
        <w:ind w:left="0" w:firstLine="284"/>
        <w:jc w:val="both"/>
        <w:rPr>
          <w:color w:val="000000"/>
        </w:rPr>
      </w:pPr>
      <w:r w:rsidRPr="00B22C50">
        <w:rPr>
          <w:color w:val="000000"/>
        </w:rPr>
        <w:t>Определение технического состояния и предповерочная подготовка приборов.</w:t>
      </w:r>
    </w:p>
    <w:p w:rsidR="00B22C50" w:rsidRPr="00B22C50" w:rsidRDefault="00B22C50" w:rsidP="00B22C50">
      <w:pPr>
        <w:numPr>
          <w:ilvl w:val="0"/>
          <w:numId w:val="5"/>
        </w:numPr>
        <w:ind w:left="0" w:firstLine="284"/>
        <w:jc w:val="both"/>
        <w:rPr>
          <w:color w:val="000000"/>
        </w:rPr>
      </w:pPr>
      <w:r w:rsidRPr="00B22C50">
        <w:rPr>
          <w:color w:val="000000"/>
        </w:rPr>
        <w:t>Организация поверки приборов.</w:t>
      </w:r>
    </w:p>
    <w:p w:rsidR="00B22C50" w:rsidRPr="00B22C50" w:rsidRDefault="00B22C50" w:rsidP="00B22C50">
      <w:pPr>
        <w:numPr>
          <w:ilvl w:val="0"/>
          <w:numId w:val="5"/>
        </w:numPr>
        <w:ind w:left="0" w:firstLine="284"/>
        <w:jc w:val="both"/>
        <w:rPr>
          <w:color w:val="000000"/>
        </w:rPr>
      </w:pPr>
      <w:r w:rsidRPr="00B22C50">
        <w:rPr>
          <w:color w:val="000000"/>
        </w:rPr>
        <w:t>Оказание услуг по техническому обслуживанию приборов в течение всего срока действия договора (при выявлении неисправности прибора).</w:t>
      </w:r>
    </w:p>
    <w:p w:rsidR="00B22C50" w:rsidRPr="00B22C50" w:rsidRDefault="00B22C50" w:rsidP="00B22C50">
      <w:pPr>
        <w:pStyle w:val="4"/>
        <w:jc w:val="both"/>
        <w:rPr>
          <w:b w:val="0"/>
          <w:bCs w:val="0"/>
        </w:rPr>
      </w:pPr>
      <w:r w:rsidRPr="00B22C50">
        <w:rPr>
          <w:b w:val="0"/>
        </w:rPr>
        <w:t>2.3. Перечень приборов</w:t>
      </w:r>
    </w:p>
    <w:p w:rsidR="00B22C50" w:rsidRPr="00B22C50" w:rsidRDefault="00B22C50" w:rsidP="00B22C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3827"/>
      </w:tblGrid>
      <w:tr w:rsidR="00B22C50" w:rsidRPr="00B22C50" w:rsidTr="00190E5E">
        <w:trPr>
          <w:trHeight w:val="454"/>
        </w:trPr>
        <w:tc>
          <w:tcPr>
            <w:tcW w:w="5495" w:type="dxa"/>
            <w:vAlign w:val="center"/>
          </w:tcPr>
          <w:p w:rsidR="00B22C50" w:rsidRPr="00B22C50" w:rsidRDefault="00B22C50" w:rsidP="00190E5E">
            <w:pPr>
              <w:jc w:val="center"/>
              <w:rPr>
                <w:rFonts w:eastAsia="Calibri"/>
                <w:b/>
              </w:rPr>
            </w:pPr>
            <w:r w:rsidRPr="00B22C50">
              <w:rPr>
                <w:rFonts w:eastAsia="Calibri"/>
                <w:b/>
              </w:rPr>
              <w:t>Наименование приборов</w:t>
            </w:r>
          </w:p>
        </w:tc>
        <w:tc>
          <w:tcPr>
            <w:tcW w:w="3827" w:type="dxa"/>
            <w:vAlign w:val="center"/>
          </w:tcPr>
          <w:p w:rsidR="00B22C50" w:rsidRPr="00B22C50" w:rsidRDefault="00B22C50" w:rsidP="00190E5E">
            <w:pPr>
              <w:jc w:val="center"/>
              <w:rPr>
                <w:rFonts w:eastAsia="Calibri"/>
                <w:b/>
              </w:rPr>
            </w:pPr>
            <w:r w:rsidRPr="00B22C50">
              <w:rPr>
                <w:rFonts w:eastAsia="Calibri"/>
                <w:b/>
              </w:rPr>
              <w:t>Количество, шт.</w:t>
            </w:r>
          </w:p>
        </w:tc>
      </w:tr>
      <w:tr w:rsidR="00B22C50" w:rsidRPr="00B22C50" w:rsidTr="00190E5E">
        <w:trPr>
          <w:trHeight w:val="312"/>
        </w:trPr>
        <w:tc>
          <w:tcPr>
            <w:tcW w:w="5495" w:type="dxa"/>
            <w:vAlign w:val="center"/>
          </w:tcPr>
          <w:p w:rsidR="00B22C50" w:rsidRPr="00B22C50" w:rsidRDefault="00B22C50" w:rsidP="00190E5E">
            <w:pPr>
              <w:rPr>
                <w:rFonts w:eastAsia="Calibri"/>
              </w:rPr>
            </w:pPr>
            <w:r w:rsidRPr="00B22C50">
              <w:rPr>
                <w:rFonts w:eastAsia="Calibri"/>
              </w:rPr>
              <w:t>КФК-3</w:t>
            </w:r>
          </w:p>
        </w:tc>
        <w:tc>
          <w:tcPr>
            <w:tcW w:w="3827" w:type="dxa"/>
            <w:vAlign w:val="center"/>
          </w:tcPr>
          <w:p w:rsidR="00B22C50" w:rsidRPr="00B22C50" w:rsidRDefault="00B22C50" w:rsidP="00190E5E">
            <w:pPr>
              <w:jc w:val="center"/>
              <w:rPr>
                <w:rFonts w:eastAsia="Calibri"/>
              </w:rPr>
            </w:pPr>
            <w:r w:rsidRPr="00B22C50">
              <w:rPr>
                <w:rFonts w:eastAsia="Calibri"/>
              </w:rPr>
              <w:t>3</w:t>
            </w:r>
          </w:p>
        </w:tc>
      </w:tr>
      <w:tr w:rsidR="00B22C50" w:rsidRPr="00B22C50" w:rsidTr="00190E5E">
        <w:trPr>
          <w:trHeight w:val="312"/>
        </w:trPr>
        <w:tc>
          <w:tcPr>
            <w:tcW w:w="5495" w:type="dxa"/>
            <w:vAlign w:val="center"/>
          </w:tcPr>
          <w:p w:rsidR="00B22C50" w:rsidRPr="00B22C50" w:rsidRDefault="00B22C50" w:rsidP="00190E5E">
            <w:pPr>
              <w:rPr>
                <w:rFonts w:eastAsia="Calibri"/>
              </w:rPr>
            </w:pPr>
            <w:r w:rsidRPr="00B22C50">
              <w:rPr>
                <w:rFonts w:eastAsia="Calibri"/>
              </w:rPr>
              <w:t>КФК-2</w:t>
            </w:r>
          </w:p>
        </w:tc>
        <w:tc>
          <w:tcPr>
            <w:tcW w:w="3827" w:type="dxa"/>
            <w:vAlign w:val="center"/>
          </w:tcPr>
          <w:p w:rsidR="00B22C50" w:rsidRPr="00B22C50" w:rsidRDefault="00B22C50" w:rsidP="00190E5E">
            <w:pPr>
              <w:jc w:val="center"/>
              <w:rPr>
                <w:rFonts w:eastAsia="Calibri"/>
              </w:rPr>
            </w:pPr>
            <w:r w:rsidRPr="00B22C50">
              <w:rPr>
                <w:rFonts w:eastAsia="Calibri"/>
              </w:rPr>
              <w:t>4</w:t>
            </w:r>
          </w:p>
        </w:tc>
      </w:tr>
      <w:tr w:rsidR="00B22C50" w:rsidRPr="00B22C50" w:rsidTr="00190E5E">
        <w:trPr>
          <w:trHeight w:val="312"/>
        </w:trPr>
        <w:tc>
          <w:tcPr>
            <w:tcW w:w="5495" w:type="dxa"/>
            <w:vAlign w:val="center"/>
          </w:tcPr>
          <w:p w:rsidR="00B22C50" w:rsidRPr="00B22C50" w:rsidRDefault="00B22C50" w:rsidP="00190E5E">
            <w:pPr>
              <w:rPr>
                <w:rFonts w:eastAsia="Calibri"/>
              </w:rPr>
            </w:pPr>
            <w:r w:rsidRPr="00B22C50">
              <w:rPr>
                <w:rFonts w:eastAsia="Calibri"/>
              </w:rPr>
              <w:t>ПАЖ-1</w:t>
            </w:r>
          </w:p>
        </w:tc>
        <w:tc>
          <w:tcPr>
            <w:tcW w:w="3827" w:type="dxa"/>
            <w:vAlign w:val="center"/>
          </w:tcPr>
          <w:p w:rsidR="00B22C50" w:rsidRPr="00B22C50" w:rsidRDefault="00B22C50" w:rsidP="00190E5E">
            <w:pPr>
              <w:jc w:val="center"/>
              <w:rPr>
                <w:rFonts w:eastAsia="Calibri"/>
              </w:rPr>
            </w:pPr>
            <w:r w:rsidRPr="00B22C50">
              <w:rPr>
                <w:rFonts w:eastAsia="Calibri"/>
              </w:rPr>
              <w:t>1</w:t>
            </w:r>
          </w:p>
        </w:tc>
      </w:tr>
      <w:tr w:rsidR="00B22C50" w:rsidRPr="00B22C50" w:rsidTr="00190E5E">
        <w:trPr>
          <w:trHeight w:val="312"/>
        </w:trPr>
        <w:tc>
          <w:tcPr>
            <w:tcW w:w="5495" w:type="dxa"/>
            <w:vAlign w:val="center"/>
          </w:tcPr>
          <w:p w:rsidR="00B22C50" w:rsidRPr="00B22C50" w:rsidRDefault="00B22C50" w:rsidP="00190E5E">
            <w:pPr>
              <w:rPr>
                <w:rFonts w:eastAsia="Calibri"/>
              </w:rPr>
            </w:pPr>
            <w:r w:rsidRPr="00B22C50">
              <w:rPr>
                <w:rFonts w:eastAsia="Calibri"/>
              </w:rPr>
              <w:t>АТОН-101МП</w:t>
            </w:r>
          </w:p>
        </w:tc>
        <w:tc>
          <w:tcPr>
            <w:tcW w:w="3827" w:type="dxa"/>
            <w:vAlign w:val="center"/>
          </w:tcPr>
          <w:p w:rsidR="00B22C50" w:rsidRPr="00B22C50" w:rsidRDefault="00B22C50" w:rsidP="00190E5E">
            <w:pPr>
              <w:jc w:val="center"/>
              <w:rPr>
                <w:rFonts w:eastAsia="Calibri"/>
              </w:rPr>
            </w:pPr>
            <w:r w:rsidRPr="00B22C50">
              <w:rPr>
                <w:rFonts w:eastAsia="Calibri"/>
              </w:rPr>
              <w:t>1</w:t>
            </w:r>
          </w:p>
        </w:tc>
      </w:tr>
      <w:tr w:rsidR="00B22C50" w:rsidRPr="00B22C50" w:rsidTr="00190E5E">
        <w:trPr>
          <w:trHeight w:val="312"/>
        </w:trPr>
        <w:tc>
          <w:tcPr>
            <w:tcW w:w="5495" w:type="dxa"/>
            <w:vAlign w:val="center"/>
          </w:tcPr>
          <w:p w:rsidR="00B22C50" w:rsidRPr="00B22C50" w:rsidRDefault="00B22C50" w:rsidP="00190E5E">
            <w:pPr>
              <w:rPr>
                <w:rFonts w:eastAsia="Calibri"/>
              </w:rPr>
            </w:pPr>
            <w:r w:rsidRPr="00B22C50">
              <w:rPr>
                <w:rFonts w:eastAsia="Calibri"/>
              </w:rPr>
              <w:t>ПЭ-5300ВИ</w:t>
            </w:r>
          </w:p>
        </w:tc>
        <w:tc>
          <w:tcPr>
            <w:tcW w:w="3827" w:type="dxa"/>
            <w:vAlign w:val="center"/>
          </w:tcPr>
          <w:p w:rsidR="00B22C50" w:rsidRPr="00B22C50" w:rsidRDefault="00B22C50" w:rsidP="00190E5E">
            <w:pPr>
              <w:jc w:val="center"/>
              <w:rPr>
                <w:rFonts w:eastAsia="Calibri"/>
                <w:lang w:val="en-US"/>
              </w:rPr>
            </w:pPr>
            <w:r w:rsidRPr="00B22C50">
              <w:rPr>
                <w:rFonts w:eastAsia="Calibri"/>
                <w:lang w:val="en-US"/>
              </w:rPr>
              <w:t>2</w:t>
            </w:r>
          </w:p>
        </w:tc>
      </w:tr>
      <w:tr w:rsidR="00B22C50" w:rsidRPr="00B22C50" w:rsidTr="00190E5E">
        <w:trPr>
          <w:trHeight w:val="312"/>
        </w:trPr>
        <w:tc>
          <w:tcPr>
            <w:tcW w:w="5495" w:type="dxa"/>
            <w:vAlign w:val="center"/>
          </w:tcPr>
          <w:p w:rsidR="00B22C50" w:rsidRPr="00B22C50" w:rsidRDefault="00B22C50" w:rsidP="00190E5E">
            <w:pPr>
              <w:rPr>
                <w:rFonts w:eastAsia="Calibri"/>
              </w:rPr>
            </w:pPr>
            <w:r w:rsidRPr="00B22C50">
              <w:rPr>
                <w:rFonts w:eastAsia="Calibri"/>
              </w:rPr>
              <w:t>ААС Квант-2А</w:t>
            </w:r>
          </w:p>
        </w:tc>
        <w:tc>
          <w:tcPr>
            <w:tcW w:w="3827" w:type="dxa"/>
            <w:vAlign w:val="center"/>
          </w:tcPr>
          <w:p w:rsidR="00B22C50" w:rsidRPr="00B22C50" w:rsidRDefault="00B22C50" w:rsidP="00190E5E">
            <w:pPr>
              <w:jc w:val="center"/>
              <w:rPr>
                <w:rFonts w:eastAsia="Calibri"/>
              </w:rPr>
            </w:pPr>
            <w:r w:rsidRPr="00B22C50">
              <w:rPr>
                <w:rFonts w:eastAsia="Calibri"/>
              </w:rPr>
              <w:t>1</w:t>
            </w:r>
          </w:p>
        </w:tc>
      </w:tr>
      <w:tr w:rsidR="00B22C50" w:rsidRPr="00B22C50" w:rsidTr="00190E5E">
        <w:trPr>
          <w:trHeight w:val="312"/>
        </w:trPr>
        <w:tc>
          <w:tcPr>
            <w:tcW w:w="5495" w:type="dxa"/>
            <w:vAlign w:val="center"/>
          </w:tcPr>
          <w:p w:rsidR="00B22C50" w:rsidRPr="00B22C50" w:rsidRDefault="00B22C50" w:rsidP="00190E5E">
            <w:pPr>
              <w:rPr>
                <w:rFonts w:eastAsia="Calibri"/>
              </w:rPr>
            </w:pPr>
            <w:r w:rsidRPr="00B22C50">
              <w:rPr>
                <w:rFonts w:eastAsia="Calibri"/>
              </w:rPr>
              <w:t>Флюорат-02</w:t>
            </w:r>
          </w:p>
        </w:tc>
        <w:tc>
          <w:tcPr>
            <w:tcW w:w="3827" w:type="dxa"/>
            <w:vAlign w:val="center"/>
          </w:tcPr>
          <w:p w:rsidR="00B22C50" w:rsidRPr="00B22C50" w:rsidRDefault="00B22C50" w:rsidP="00190E5E">
            <w:pPr>
              <w:jc w:val="center"/>
              <w:rPr>
                <w:rFonts w:eastAsia="Calibri"/>
              </w:rPr>
            </w:pPr>
            <w:r w:rsidRPr="00B22C50">
              <w:rPr>
                <w:rFonts w:eastAsia="Calibri"/>
              </w:rPr>
              <w:t>2</w:t>
            </w:r>
          </w:p>
        </w:tc>
      </w:tr>
    </w:tbl>
    <w:p w:rsidR="005D2974" w:rsidRDefault="005D2974" w:rsidP="00B22C50"/>
    <w:p w:rsidR="00B22C50" w:rsidRPr="00B22C50" w:rsidRDefault="00B22C50" w:rsidP="00B22C50">
      <w:r w:rsidRPr="00B22C50">
        <w:t>По окончанию услуг:</w:t>
      </w:r>
    </w:p>
    <w:p w:rsidR="00B22C50" w:rsidRPr="00B22C50" w:rsidRDefault="00B22C50" w:rsidP="00B22C50">
      <w:r w:rsidRPr="00B22C50">
        <w:t>-  Выдача актов оказанных услуг;</w:t>
      </w:r>
    </w:p>
    <w:p w:rsidR="00B22C50" w:rsidRDefault="00B22C50" w:rsidP="00B22C50">
      <w:r w:rsidRPr="00B22C50">
        <w:t>-  Выдача свидетельств (сертификатов) о поверке СИ или паспортов с отметкой о поверке.</w:t>
      </w:r>
    </w:p>
    <w:p w:rsidR="00B22C50" w:rsidRDefault="00B22C50" w:rsidP="00B22C50"/>
    <w:p w:rsidR="006F1E95" w:rsidRDefault="006F1E95" w:rsidP="00B22C50">
      <w:pPr>
        <w:jc w:val="both"/>
        <w:rPr>
          <w:b/>
        </w:rPr>
      </w:pPr>
    </w:p>
    <w:p w:rsidR="004E13BC" w:rsidRDefault="004E13BC" w:rsidP="00B22C50">
      <w:pPr>
        <w:jc w:val="both"/>
        <w:rPr>
          <w:b/>
        </w:rPr>
      </w:pPr>
    </w:p>
    <w:p w:rsidR="00B22C50" w:rsidRPr="00B22C50" w:rsidRDefault="00B22C50" w:rsidP="00B22C50">
      <w:pPr>
        <w:jc w:val="both"/>
      </w:pPr>
      <w:r w:rsidRPr="00B22C50">
        <w:rPr>
          <w:b/>
        </w:rPr>
        <w:t xml:space="preserve">3. </w:t>
      </w:r>
      <w:r w:rsidRPr="00B22C50">
        <w:rPr>
          <w:b/>
          <w:lang w:eastAsia="x-none"/>
        </w:rPr>
        <w:t>Требования к Исполнителю.</w:t>
      </w:r>
    </w:p>
    <w:p w:rsidR="00B22C50" w:rsidRPr="00B22C50" w:rsidRDefault="00B22C50" w:rsidP="00B22C50">
      <w:pPr>
        <w:jc w:val="both"/>
      </w:pPr>
      <w:r w:rsidRPr="00B22C50">
        <w:t>3.1 Общие требования:</w:t>
      </w:r>
    </w:p>
    <w:p w:rsidR="00B22C50" w:rsidRPr="00B22C50" w:rsidRDefault="00B22C50" w:rsidP="005D2974">
      <w:pPr>
        <w:numPr>
          <w:ilvl w:val="0"/>
          <w:numId w:val="4"/>
        </w:numPr>
        <w:spacing w:after="160"/>
        <w:ind w:left="0" w:firstLine="0"/>
        <w:contextualSpacing/>
        <w:jc w:val="both"/>
      </w:pPr>
      <w:r w:rsidRPr="00B22C50">
        <w:t>Все рабочие эталоны, применяемые при проведении предповерочной подготовки и технического обслуживания, должны иметь действующие свидетельства о поверке;</w:t>
      </w:r>
    </w:p>
    <w:p w:rsidR="00B22C50" w:rsidRPr="00B22C50" w:rsidRDefault="008A60FF" w:rsidP="005D2974">
      <w:pPr>
        <w:numPr>
          <w:ilvl w:val="0"/>
          <w:numId w:val="4"/>
        </w:numPr>
        <w:suppressAutoHyphens/>
        <w:spacing w:after="160"/>
        <w:ind w:left="0" w:firstLine="0"/>
        <w:contextualSpacing/>
        <w:jc w:val="both"/>
      </w:pPr>
      <w:r>
        <w:t>Н</w:t>
      </w:r>
      <w:r w:rsidR="00B22C50" w:rsidRPr="00B22C50">
        <w:t>аличие свидетельства о членстве в СРО не требуется;</w:t>
      </w:r>
    </w:p>
    <w:p w:rsidR="00B22C50" w:rsidRPr="00B22C50" w:rsidRDefault="006455F8" w:rsidP="005D2974">
      <w:pPr>
        <w:numPr>
          <w:ilvl w:val="0"/>
          <w:numId w:val="4"/>
        </w:numPr>
        <w:suppressAutoHyphens/>
        <w:spacing w:after="160"/>
        <w:ind w:left="0" w:firstLine="0"/>
        <w:contextualSpacing/>
        <w:jc w:val="both"/>
      </w:pPr>
      <w:r>
        <w:t>Исполнитель</w:t>
      </w:r>
      <w:r w:rsidRPr="00B32218">
        <w:t xml:space="preserve"> должен иметь аттестат аккредитации на право поверки средств измерений, выданных федеральным агентством по техническому регулированию и метрологии или федеральной службой по аккредитации, на весь срок действия договора;</w:t>
      </w:r>
    </w:p>
    <w:p w:rsidR="00B22C50" w:rsidRPr="00B22C50" w:rsidRDefault="005D2974" w:rsidP="00B22C50">
      <w:pPr>
        <w:numPr>
          <w:ilvl w:val="0"/>
          <w:numId w:val="4"/>
        </w:numPr>
        <w:spacing w:after="160"/>
        <w:ind w:left="0" w:firstLine="0"/>
        <w:contextualSpacing/>
        <w:jc w:val="both"/>
      </w:pPr>
      <w:r>
        <w:t>О</w:t>
      </w:r>
      <w:r w:rsidR="00B22C50" w:rsidRPr="00B22C50">
        <w:t>пыт работы по техническому обслуживанию, поверке средств измерений должен быть не менее 3-х лет;</w:t>
      </w:r>
    </w:p>
    <w:p w:rsidR="00B22C50" w:rsidRPr="00B22C50" w:rsidRDefault="008A60FF" w:rsidP="00B22C50">
      <w:pPr>
        <w:numPr>
          <w:ilvl w:val="0"/>
          <w:numId w:val="4"/>
        </w:numPr>
        <w:spacing w:after="160"/>
        <w:ind w:left="0" w:firstLine="0"/>
        <w:contextualSpacing/>
        <w:jc w:val="both"/>
      </w:pPr>
      <w:r>
        <w:t>И</w:t>
      </w:r>
      <w:r w:rsidR="00B22C50" w:rsidRPr="00B22C50">
        <w:t>сполнитель должен быть готов заключить Договор по форме, принятой у Заказчика;</w:t>
      </w:r>
    </w:p>
    <w:p w:rsidR="00B22C50" w:rsidRPr="00B22C50" w:rsidRDefault="008A60FF" w:rsidP="00B22C50">
      <w:pPr>
        <w:numPr>
          <w:ilvl w:val="0"/>
          <w:numId w:val="4"/>
        </w:numPr>
        <w:spacing w:after="160"/>
        <w:ind w:left="0" w:firstLine="0"/>
        <w:contextualSpacing/>
        <w:jc w:val="both"/>
      </w:pPr>
      <w:r>
        <w:t>О</w:t>
      </w:r>
      <w:r w:rsidR="00B22C50" w:rsidRPr="00B22C50">
        <w:t>беспечить соответствие сметной документации требованиям системы ценообразования, принятой в ОАО «ТГК-1»;</w:t>
      </w:r>
    </w:p>
    <w:p w:rsidR="00B22C50" w:rsidRDefault="008A60FF" w:rsidP="00B22C50">
      <w:pPr>
        <w:numPr>
          <w:ilvl w:val="0"/>
          <w:numId w:val="4"/>
        </w:numPr>
        <w:spacing w:after="160"/>
        <w:ind w:left="0" w:firstLine="0"/>
        <w:contextualSpacing/>
        <w:jc w:val="both"/>
      </w:pPr>
      <w:r>
        <w:t>Р</w:t>
      </w:r>
      <w:r w:rsidR="00B22C50" w:rsidRPr="00B22C50">
        <w:t>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F1E95" w:rsidRPr="0032589F" w:rsidRDefault="006F1E95" w:rsidP="006F1E95">
      <w:pPr>
        <w:numPr>
          <w:ilvl w:val="0"/>
          <w:numId w:val="4"/>
        </w:numPr>
        <w:spacing w:after="160"/>
        <w:ind w:left="0" w:firstLine="0"/>
        <w:contextualSpacing/>
        <w:jc w:val="both"/>
      </w:pPr>
      <w:r w:rsidRPr="0032589F">
        <w:t>Исполнитель обязан соблюдать требования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Исполнителя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опасности);</w:t>
      </w:r>
    </w:p>
    <w:p w:rsidR="00B22C50" w:rsidRPr="00B22C50" w:rsidRDefault="00B22C50" w:rsidP="00B22C50">
      <w:pPr>
        <w:numPr>
          <w:ilvl w:val="0"/>
          <w:numId w:val="4"/>
        </w:numPr>
        <w:spacing w:after="160"/>
        <w:ind w:left="0" w:firstLine="0"/>
        <w:contextualSpacing/>
        <w:jc w:val="both"/>
      </w:pPr>
      <w:r w:rsidRPr="00B22C50">
        <w:t>Исполнитель несет ответственность за соблюдение требований природоохранного законодательства Российской Федерации</w:t>
      </w:r>
      <w:r w:rsidR="0013022C">
        <w:t>.</w:t>
      </w:r>
    </w:p>
    <w:p w:rsidR="00B22C50" w:rsidRPr="00B22C50" w:rsidRDefault="008A60FF" w:rsidP="00B22C50">
      <w:pPr>
        <w:numPr>
          <w:ilvl w:val="0"/>
          <w:numId w:val="4"/>
        </w:numPr>
        <w:spacing w:after="160"/>
        <w:ind w:left="0" w:firstLine="0"/>
        <w:contextualSpacing/>
        <w:jc w:val="both"/>
      </w:pPr>
      <w:r>
        <w:t>А</w:t>
      </w:r>
      <w:r w:rsidR="00B22C50" w:rsidRPr="00B22C50">
        <w:t>кты сдачи - приемки могут быть подписаны Заказчиком при условии выполнения Исполнителем указанных выше требований.</w:t>
      </w:r>
    </w:p>
    <w:p w:rsidR="00B22C50" w:rsidRPr="00B22C50" w:rsidRDefault="00B22C50" w:rsidP="00B22C50">
      <w:pPr>
        <w:jc w:val="both"/>
      </w:pPr>
    </w:p>
    <w:p w:rsidR="00B22C50" w:rsidRPr="00134562" w:rsidRDefault="00B22C50" w:rsidP="00B22C50">
      <w:pPr>
        <w:jc w:val="both"/>
        <w:rPr>
          <w:b/>
        </w:rPr>
      </w:pPr>
      <w:r w:rsidRPr="00134562">
        <w:rPr>
          <w:b/>
        </w:rPr>
        <w:t>3.2. Специальные требования:</w:t>
      </w:r>
    </w:p>
    <w:p w:rsidR="00B22C50" w:rsidRPr="00B22C50" w:rsidRDefault="008A60FF" w:rsidP="00B22C50">
      <w:pPr>
        <w:numPr>
          <w:ilvl w:val="0"/>
          <w:numId w:val="3"/>
        </w:numPr>
        <w:spacing w:after="160"/>
        <w:ind w:left="0" w:firstLine="0"/>
        <w:contextualSpacing/>
        <w:jc w:val="both"/>
      </w:pPr>
      <w:r>
        <w:t>Р</w:t>
      </w:r>
      <w:r w:rsidR="00B22C50" w:rsidRPr="00B22C50">
        <w:t xml:space="preserve">асполагать кадрами, обладающими соответствующей квалификацией для осуществления технического обслуживания и поверки средств измерений; </w:t>
      </w:r>
    </w:p>
    <w:p w:rsidR="00B22C50" w:rsidRPr="00B22C50" w:rsidRDefault="00B22C50" w:rsidP="00B22C50">
      <w:pPr>
        <w:numPr>
          <w:ilvl w:val="0"/>
          <w:numId w:val="3"/>
        </w:numPr>
        <w:ind w:left="0" w:firstLine="0"/>
      </w:pPr>
      <w:r w:rsidRPr="00B22C50">
        <w:t>Обеспечить соответствие применяемых приборов требованиям ГОСТ и ТУ и наличие сертификатов, удостоверяющих их класс точности;</w:t>
      </w:r>
    </w:p>
    <w:p w:rsidR="00B22C50" w:rsidRPr="00B22C50" w:rsidRDefault="008A60FF" w:rsidP="00B22C50">
      <w:pPr>
        <w:numPr>
          <w:ilvl w:val="0"/>
          <w:numId w:val="3"/>
        </w:numPr>
        <w:tabs>
          <w:tab w:val="left" w:pos="709"/>
        </w:tabs>
        <w:spacing w:after="160"/>
        <w:ind w:left="0" w:firstLine="0"/>
        <w:contextualSpacing/>
        <w:jc w:val="both"/>
      </w:pPr>
      <w:r>
        <w:t>И</w:t>
      </w:r>
      <w:r w:rsidR="00B22C50" w:rsidRPr="00B22C50">
        <w:t xml:space="preserve">меть в регионе расположения ЭС производственно-техническую базу, обеспечивающую возможность выполнения заявленных </w:t>
      </w:r>
      <w:r w:rsidR="00A17D9B">
        <w:t>услуг</w:t>
      </w:r>
      <w:r w:rsidR="00B22C50" w:rsidRPr="00B22C50">
        <w:t>;</w:t>
      </w:r>
    </w:p>
    <w:p w:rsidR="00B22C50" w:rsidRPr="00B22C50" w:rsidRDefault="008A60FF" w:rsidP="00B22C50">
      <w:pPr>
        <w:numPr>
          <w:ilvl w:val="0"/>
          <w:numId w:val="3"/>
        </w:numPr>
        <w:suppressAutoHyphens/>
        <w:ind w:left="0" w:firstLine="0"/>
        <w:jc w:val="both"/>
        <w:outlineLvl w:val="0"/>
      </w:pPr>
      <w:r>
        <w:t>О</w:t>
      </w:r>
      <w:r w:rsidR="00B22C50" w:rsidRPr="00B22C50">
        <w:t xml:space="preserve">существлять весь комплекс технологических решений и их согласование, позволяющий обеспечить необходимое качество </w:t>
      </w:r>
      <w:r w:rsidR="00A17D9B">
        <w:t>услуг</w:t>
      </w:r>
      <w:r w:rsidR="00B22C50" w:rsidRPr="00B22C50">
        <w:t xml:space="preserve"> и выполнение гарантийных обязательств;</w:t>
      </w:r>
    </w:p>
    <w:p w:rsidR="00B22C50" w:rsidRPr="00B22C50" w:rsidRDefault="008A60FF" w:rsidP="00B22C50">
      <w:pPr>
        <w:numPr>
          <w:ilvl w:val="0"/>
          <w:numId w:val="3"/>
        </w:numPr>
        <w:suppressAutoHyphens/>
        <w:ind w:left="0" w:firstLine="0"/>
        <w:jc w:val="both"/>
        <w:outlineLvl w:val="0"/>
      </w:pPr>
      <w:r>
        <w:t>И</w:t>
      </w:r>
      <w:r w:rsidR="00B22C50" w:rsidRPr="00B22C50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B22C50" w:rsidRPr="00B22C50" w:rsidRDefault="008A60FF" w:rsidP="00B22C50">
      <w:pPr>
        <w:numPr>
          <w:ilvl w:val="0"/>
          <w:numId w:val="3"/>
        </w:numPr>
        <w:suppressAutoHyphens/>
        <w:ind w:left="0" w:firstLine="0"/>
        <w:jc w:val="both"/>
        <w:outlineLvl w:val="0"/>
      </w:pPr>
      <w:r>
        <w:t>С</w:t>
      </w:r>
      <w:r w:rsidR="00B22C50" w:rsidRPr="00B22C50">
        <w:t>амостоятельно выполнять транспортировку и погрузочно-разгрузочные работы;</w:t>
      </w:r>
    </w:p>
    <w:p w:rsidR="00B22C50" w:rsidRPr="00B22C50" w:rsidRDefault="008A60FF" w:rsidP="00B22C50">
      <w:pPr>
        <w:numPr>
          <w:ilvl w:val="0"/>
          <w:numId w:val="3"/>
        </w:numPr>
        <w:tabs>
          <w:tab w:val="left" w:pos="709"/>
        </w:tabs>
        <w:spacing w:after="160"/>
        <w:ind w:left="0" w:firstLine="0"/>
        <w:contextualSpacing/>
        <w:jc w:val="both"/>
      </w:pPr>
      <w:r>
        <w:t>О</w:t>
      </w:r>
      <w:r w:rsidR="00B22C50" w:rsidRPr="00B22C50">
        <w:t>рганизовать своевременное оформление исполнительной документации;</w:t>
      </w:r>
    </w:p>
    <w:p w:rsidR="00B22C50" w:rsidRPr="00B22C50" w:rsidRDefault="008A60FF" w:rsidP="00B22C50">
      <w:pPr>
        <w:numPr>
          <w:ilvl w:val="0"/>
          <w:numId w:val="3"/>
        </w:numPr>
        <w:tabs>
          <w:tab w:val="left" w:pos="709"/>
        </w:tabs>
        <w:spacing w:after="160"/>
        <w:ind w:left="0" w:firstLine="0"/>
        <w:contextualSpacing/>
        <w:jc w:val="both"/>
      </w:pPr>
      <w:r>
        <w:t>Ж</w:t>
      </w:r>
      <w:r w:rsidR="00B22C50" w:rsidRPr="00B22C50">
        <w:t>елательно иметь сертификат в соответствии со стандартами ISO.</w:t>
      </w:r>
    </w:p>
    <w:p w:rsidR="00B22C50" w:rsidRPr="00B22C50" w:rsidRDefault="00B22C50" w:rsidP="00B22C50">
      <w:pPr>
        <w:widowControl w:val="0"/>
        <w:tabs>
          <w:tab w:val="left" w:pos="993"/>
        </w:tabs>
        <w:jc w:val="both"/>
        <w:rPr>
          <w:rFonts w:eastAsia="Calibri"/>
          <w:lang w:eastAsia="en-US"/>
        </w:rPr>
      </w:pPr>
    </w:p>
    <w:p w:rsidR="007A1B94" w:rsidRPr="00B22C50" w:rsidRDefault="007A1B94"/>
    <w:sectPr w:rsidR="007A1B94" w:rsidRPr="00B22C50" w:rsidSect="00DF3905">
      <w:footerReference w:type="even" r:id="rId8"/>
      <w:pgSz w:w="11906" w:h="16838"/>
      <w:pgMar w:top="0" w:right="567" w:bottom="142" w:left="1418" w:header="709" w:footer="3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024" w:rsidRDefault="000F0024">
      <w:r>
        <w:separator/>
      </w:r>
    </w:p>
  </w:endnote>
  <w:endnote w:type="continuationSeparator" w:id="0">
    <w:p w:rsidR="000F0024" w:rsidRDefault="000F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2D8" w:rsidRDefault="007E4B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62D8" w:rsidRDefault="00A4655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024" w:rsidRDefault="000F0024">
      <w:r>
        <w:separator/>
      </w:r>
    </w:p>
  </w:footnote>
  <w:footnote w:type="continuationSeparator" w:id="0">
    <w:p w:rsidR="000F0024" w:rsidRDefault="000F0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06F03EE"/>
    <w:multiLevelType w:val="hybridMultilevel"/>
    <w:tmpl w:val="5ADC317E"/>
    <w:lvl w:ilvl="0" w:tplc="62AA7DA4">
      <w:start w:val="1"/>
      <w:numFmt w:val="decimal"/>
      <w:lvlText w:val="3.2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1745C"/>
    <w:multiLevelType w:val="multilevel"/>
    <w:tmpl w:val="F06C0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3184E6C"/>
    <w:multiLevelType w:val="hybridMultilevel"/>
    <w:tmpl w:val="22129618"/>
    <w:lvl w:ilvl="0" w:tplc="A694EB72">
      <w:start w:val="1"/>
      <w:numFmt w:val="decimal"/>
      <w:lvlText w:val="2.2.%1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F253573"/>
    <w:multiLevelType w:val="hybridMultilevel"/>
    <w:tmpl w:val="15BAC7E4"/>
    <w:lvl w:ilvl="0" w:tplc="17289B30">
      <w:start w:val="1"/>
      <w:numFmt w:val="decimal"/>
      <w:lvlText w:val="3.1.%1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C50"/>
    <w:rsid w:val="000F0024"/>
    <w:rsid w:val="0013022C"/>
    <w:rsid w:val="00134562"/>
    <w:rsid w:val="00300A5C"/>
    <w:rsid w:val="004803F5"/>
    <w:rsid w:val="004C3807"/>
    <w:rsid w:val="004E13BC"/>
    <w:rsid w:val="004F655D"/>
    <w:rsid w:val="005730DF"/>
    <w:rsid w:val="005D2974"/>
    <w:rsid w:val="006455F8"/>
    <w:rsid w:val="006F1E95"/>
    <w:rsid w:val="0079318E"/>
    <w:rsid w:val="007A1B94"/>
    <w:rsid w:val="007C526A"/>
    <w:rsid w:val="007E4B2E"/>
    <w:rsid w:val="00834E60"/>
    <w:rsid w:val="008A60FF"/>
    <w:rsid w:val="009A2B10"/>
    <w:rsid w:val="00A17D9B"/>
    <w:rsid w:val="00A4655A"/>
    <w:rsid w:val="00AB40A3"/>
    <w:rsid w:val="00B22C50"/>
    <w:rsid w:val="00B6654C"/>
    <w:rsid w:val="00BD792B"/>
    <w:rsid w:val="00D72AA7"/>
    <w:rsid w:val="00DB0F02"/>
    <w:rsid w:val="00DF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832076-00CD-4733-A159-B0EED16FF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22C50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22C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B22C50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B22C5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B22C5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B22C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22C50"/>
  </w:style>
  <w:style w:type="paragraph" w:styleId="a6">
    <w:name w:val="List Paragraph"/>
    <w:basedOn w:val="a"/>
    <w:uiPriority w:val="34"/>
    <w:qFormat/>
    <w:rsid w:val="00B22C50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D29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29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DF390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39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18A2F-9F5B-4961-8DB6-947460404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Лапшина Лариса Владимировна</dc:creator>
  <cp:keywords/>
  <dc:description/>
  <cp:lastModifiedBy>Самойлова Юлия Антоновна</cp:lastModifiedBy>
  <cp:revision>11</cp:revision>
  <cp:lastPrinted>2016-03-14T11:21:00Z</cp:lastPrinted>
  <dcterms:created xsi:type="dcterms:W3CDTF">2016-03-03T10:33:00Z</dcterms:created>
  <dcterms:modified xsi:type="dcterms:W3CDTF">2016-03-22T05:49:00Z</dcterms:modified>
</cp:coreProperties>
</file>